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9B2C" w14:textId="77777777" w:rsidR="00BD22BD" w:rsidRDefault="00F5316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Agenda for EGRA AGM</w:t>
      </w:r>
    </w:p>
    <w:p w14:paraId="72FAB73B" w14:textId="7AB00668" w:rsidR="00BD22BD" w:rsidRDefault="00F5316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Thursday </w:t>
      </w:r>
      <w:r w:rsidR="009533EB">
        <w:rPr>
          <w:b/>
          <w:bCs/>
          <w:lang w:val="en-GB"/>
        </w:rPr>
        <w:t>20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February 20</w:t>
      </w:r>
      <w:r w:rsidR="009533EB">
        <w:rPr>
          <w:b/>
          <w:bCs/>
          <w:lang w:val="en-GB"/>
        </w:rPr>
        <w:t>20</w:t>
      </w:r>
      <w:r>
        <w:rPr>
          <w:b/>
          <w:bCs/>
          <w:lang w:val="en-GB"/>
        </w:rPr>
        <w:t xml:space="preserve"> at </w:t>
      </w:r>
      <w:r w:rsidR="009533EB">
        <w:rPr>
          <w:b/>
          <w:bCs/>
          <w:lang w:val="en-GB"/>
        </w:rPr>
        <w:t xml:space="preserve">The </w:t>
      </w:r>
      <w:proofErr w:type="spellStart"/>
      <w:r w:rsidR="009533EB">
        <w:rPr>
          <w:b/>
          <w:bCs/>
          <w:lang w:val="en-GB"/>
        </w:rPr>
        <w:t>Vanburgh</w:t>
      </w:r>
      <w:proofErr w:type="spellEnd"/>
      <w:r>
        <w:rPr>
          <w:b/>
          <w:bCs/>
          <w:lang w:val="en-GB"/>
        </w:rPr>
        <w:t>, 19.30</w:t>
      </w:r>
    </w:p>
    <w:p w14:paraId="030C54AB" w14:textId="468C54F5" w:rsidR="00835666" w:rsidRDefault="00F5316D" w:rsidP="009533E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Minutes of the previous meeting (</w:t>
      </w:r>
      <w:r w:rsidR="009533EB">
        <w:rPr>
          <w:lang w:val="en-GB"/>
        </w:rPr>
        <w:t>25</w:t>
      </w:r>
      <w:r w:rsidR="009533EB" w:rsidRPr="009533EB">
        <w:rPr>
          <w:vertAlign w:val="superscript"/>
          <w:lang w:val="en-GB"/>
        </w:rPr>
        <w:t>th</w:t>
      </w:r>
      <w:r w:rsidR="009533EB">
        <w:rPr>
          <w:lang w:val="en-GB"/>
        </w:rPr>
        <w:t xml:space="preserve"> November</w:t>
      </w:r>
      <w:r>
        <w:rPr>
          <w:lang w:val="en-GB"/>
        </w:rPr>
        <w:t xml:space="preserve"> 201</w:t>
      </w:r>
      <w:r w:rsidR="009533EB">
        <w:rPr>
          <w:lang w:val="en-GB"/>
        </w:rPr>
        <w:t>9</w:t>
      </w:r>
      <w:r>
        <w:rPr>
          <w:lang w:val="en-GB"/>
        </w:rPr>
        <w:t>) and matters arising</w:t>
      </w:r>
      <w:r w:rsidR="00CF71B6">
        <w:rPr>
          <w:lang w:val="en-GB"/>
        </w:rPr>
        <w:t xml:space="preserve"> </w:t>
      </w:r>
    </w:p>
    <w:p w14:paraId="4C611A26" w14:textId="7090AF9F" w:rsidR="00860413" w:rsidRDefault="00F5316D" w:rsidP="004E38CF">
      <w:pPr>
        <w:numPr>
          <w:ilvl w:val="0"/>
          <w:numId w:val="1"/>
        </w:numPr>
        <w:rPr>
          <w:lang w:val="en-GB"/>
        </w:rPr>
      </w:pPr>
      <w:r w:rsidRPr="004E38CF">
        <w:rPr>
          <w:lang w:val="en-GB"/>
        </w:rPr>
        <w:t xml:space="preserve">Annual Report </w:t>
      </w:r>
    </w:p>
    <w:p w14:paraId="67792B71" w14:textId="46EBB2EF" w:rsidR="00BD22BD" w:rsidRDefault="00F5316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Financial Report</w:t>
      </w:r>
    </w:p>
    <w:p w14:paraId="6640ECDE" w14:textId="77777777" w:rsidR="004E38CF" w:rsidRDefault="00F5316D" w:rsidP="004E38CF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Election of Chair, Secretary and Treasurer and call for any members who might </w:t>
      </w:r>
      <w:r>
        <w:rPr>
          <w:lang w:val="en-GB"/>
        </w:rPr>
        <w:tab/>
        <w:t>like to be on the executive committee</w:t>
      </w:r>
      <w:r w:rsidR="007354B6">
        <w:rPr>
          <w:lang w:val="en-GB"/>
        </w:rPr>
        <w:t>.</w:t>
      </w:r>
    </w:p>
    <w:p w14:paraId="6333AF61" w14:textId="0A3D21A8" w:rsidR="004E38CF" w:rsidRPr="004E38CF" w:rsidRDefault="004E38CF" w:rsidP="004E38CF">
      <w:pPr>
        <w:numPr>
          <w:ilvl w:val="0"/>
          <w:numId w:val="1"/>
        </w:numPr>
        <w:rPr>
          <w:lang w:val="en-GB"/>
        </w:rPr>
      </w:pPr>
      <w:r w:rsidRPr="004E38CF">
        <w:rPr>
          <w:lang w:val="en-GB"/>
        </w:rPr>
        <w:t>Updates</w:t>
      </w:r>
    </w:p>
    <w:p w14:paraId="50DBFC25" w14:textId="45EF47EB" w:rsidR="004E38CF" w:rsidRP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 xml:space="preserve">EUFA </w:t>
      </w:r>
      <w:proofErr w:type="spellStart"/>
      <w:r w:rsidRPr="004E38CF">
        <w:rPr>
          <w:rFonts w:asciiTheme="minorHAnsi" w:eastAsiaTheme="minorEastAsia" w:hAnsiTheme="minorHAnsi" w:cstheme="minorBidi"/>
          <w:lang w:eastAsia="zh-CN"/>
        </w:rPr>
        <w:t>Fanzone</w:t>
      </w:r>
      <w:proofErr w:type="spellEnd"/>
    </w:p>
    <w:p w14:paraId="22650477" w14:textId="2087ACD1" w:rsidR="004E38CF" w:rsidRP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proofErr w:type="spellStart"/>
      <w:r w:rsidRPr="004E38CF">
        <w:rPr>
          <w:rFonts w:asciiTheme="minorHAnsi" w:eastAsiaTheme="minorEastAsia" w:hAnsiTheme="minorHAnsi" w:cstheme="minorBidi"/>
          <w:lang w:eastAsia="zh-CN"/>
        </w:rPr>
        <w:t>Vanburgh</w:t>
      </w:r>
      <w:proofErr w:type="spellEnd"/>
      <w:r w:rsidRPr="004E38CF">
        <w:rPr>
          <w:rFonts w:asciiTheme="minorHAnsi" w:eastAsiaTheme="minorEastAsia" w:hAnsiTheme="minorHAnsi" w:cstheme="minorBidi"/>
          <w:lang w:eastAsia="zh-CN"/>
        </w:rPr>
        <w:t xml:space="preserve"> Tavern – ACV &amp; Planning applications</w:t>
      </w:r>
    </w:p>
    <w:p w14:paraId="186907B9" w14:textId="77777777" w:rsidR="004E38CF" w:rsidRP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Greening</w:t>
      </w:r>
    </w:p>
    <w:p w14:paraId="105A0A6B" w14:textId="0E315D60" w:rsidR="004E38CF" w:rsidRPr="004E38CF" w:rsidRDefault="004E38CF" w:rsidP="004E38CF">
      <w:pPr>
        <w:pStyle w:val="ox-f64f591a6c-msolistparagraph"/>
        <w:numPr>
          <w:ilvl w:val="1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Pocket Parks</w:t>
      </w:r>
    </w:p>
    <w:p w14:paraId="694E65EA" w14:textId="71897DE9" w:rsidR="004E38CF" w:rsidRPr="004E38CF" w:rsidRDefault="004E38CF" w:rsidP="004E38CF">
      <w:pPr>
        <w:pStyle w:val="ox-f64f591a6c-msolistparagraph"/>
        <w:numPr>
          <w:ilvl w:val="1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Christchurch school community garden</w:t>
      </w:r>
    </w:p>
    <w:p w14:paraId="7FA8A0F0" w14:textId="4661EA18" w:rsidR="004E38CF" w:rsidRPr="004E38CF" w:rsidRDefault="004E38CF" w:rsidP="004E38CF">
      <w:pPr>
        <w:pStyle w:val="ox-f64f591a6c-msolistparagraph"/>
        <w:numPr>
          <w:ilvl w:val="1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Woodlands Walk</w:t>
      </w:r>
    </w:p>
    <w:p w14:paraId="03331CB7" w14:textId="6C4CCE24" w:rsidR="004E38CF" w:rsidRPr="004E38CF" w:rsidRDefault="004E38CF" w:rsidP="004E38CF">
      <w:pPr>
        <w:pStyle w:val="ox-f64f591a6c-msolistparagraph"/>
        <w:numPr>
          <w:ilvl w:val="1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Trafalgar Rd Verge Planting</w:t>
      </w:r>
    </w:p>
    <w:p w14:paraId="5AE13FF7" w14:textId="0D350AD3" w:rsid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Cladding – National campaign</w:t>
      </w:r>
    </w:p>
    <w:p w14:paraId="46ECF8C6" w14:textId="77777777" w:rsidR="004E38CF" w:rsidRPr="004E38CF" w:rsidRDefault="004E38CF" w:rsidP="004E38CF">
      <w:pPr>
        <w:pStyle w:val="ox-f64f591a6c-msolistparagraph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lang w:eastAsia="zh-CN"/>
        </w:rPr>
      </w:pPr>
    </w:p>
    <w:p w14:paraId="41A50A25" w14:textId="0C0EFB9E" w:rsidR="004E38CF" w:rsidRPr="004E38CF" w:rsidRDefault="00F5316D" w:rsidP="004E38CF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Future Plans:</w:t>
      </w:r>
    </w:p>
    <w:p w14:paraId="7382F1EC" w14:textId="77777777" w:rsidR="004E38CF" w:rsidRP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Cruise Ship Mooring</w:t>
      </w:r>
    </w:p>
    <w:p w14:paraId="0187EBB1" w14:textId="77777777" w:rsidR="004E38CF" w:rsidRP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Green Projects</w:t>
      </w:r>
    </w:p>
    <w:p w14:paraId="566989A4" w14:textId="35D78755" w:rsidR="004E38CF" w:rsidRP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Better Play</w:t>
      </w:r>
      <w:r>
        <w:rPr>
          <w:rFonts w:asciiTheme="minorHAnsi" w:eastAsiaTheme="minorEastAsia" w:hAnsiTheme="minorHAnsi" w:cstheme="minorBidi"/>
          <w:lang w:eastAsia="zh-CN"/>
        </w:rPr>
        <w:t xml:space="preserve"> </w:t>
      </w:r>
      <w:r w:rsidRPr="004E38CF">
        <w:rPr>
          <w:rFonts w:asciiTheme="minorHAnsi" w:eastAsiaTheme="minorEastAsia" w:hAnsiTheme="minorHAnsi" w:cstheme="minorBidi"/>
          <w:lang w:eastAsia="zh-CN"/>
        </w:rPr>
        <w:t>space</w:t>
      </w:r>
    </w:p>
    <w:p w14:paraId="29D23617" w14:textId="77777777" w:rsidR="004E38CF" w:rsidRP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Improved Public realm on Thames Path</w:t>
      </w:r>
    </w:p>
    <w:p w14:paraId="0071E9AD" w14:textId="77777777" w:rsidR="004E38CF" w:rsidRP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Ways to used Greenwich Neighbourhood Growth Fund in this area.</w:t>
      </w:r>
    </w:p>
    <w:p w14:paraId="2D1E32BE" w14:textId="2E801383" w:rsidR="004E38CF" w:rsidRP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Update to</w:t>
      </w:r>
      <w:r>
        <w:rPr>
          <w:rFonts w:asciiTheme="minorHAnsi" w:eastAsiaTheme="minorEastAsia" w:hAnsiTheme="minorHAnsi" w:cstheme="minorBidi"/>
          <w:lang w:eastAsia="zh-CN"/>
        </w:rPr>
        <w:t xml:space="preserve"> website</w:t>
      </w:r>
    </w:p>
    <w:p w14:paraId="7A8D72E5" w14:textId="77777777" w:rsidR="004E38CF" w:rsidRPr="004E38CF" w:rsidRDefault="004E38CF" w:rsidP="004E38CF">
      <w:pPr>
        <w:pStyle w:val="ox-f64f591a6c-msolist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lang w:eastAsia="zh-CN"/>
        </w:rPr>
      </w:pPr>
      <w:r w:rsidRPr="004E38CF">
        <w:rPr>
          <w:rFonts w:asciiTheme="minorHAnsi" w:eastAsiaTheme="minorEastAsia" w:hAnsiTheme="minorHAnsi" w:cstheme="minorBidi"/>
          <w:lang w:eastAsia="zh-CN"/>
        </w:rPr>
        <w:t>Membership Secretary</w:t>
      </w:r>
    </w:p>
    <w:p w14:paraId="6311EC59" w14:textId="77777777" w:rsidR="004E38CF" w:rsidRPr="004E38CF" w:rsidRDefault="004E38CF" w:rsidP="004E38CF">
      <w:pPr>
        <w:pStyle w:val="ox-f64f591a6c-msolistparagraph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lang w:eastAsia="zh-CN"/>
        </w:rPr>
      </w:pPr>
    </w:p>
    <w:p w14:paraId="02EC3E72" w14:textId="77777777" w:rsidR="00BD22BD" w:rsidRDefault="00F5316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Any other business</w:t>
      </w:r>
    </w:p>
    <w:p w14:paraId="55D6EAD1" w14:textId="77777777" w:rsidR="00BD22BD" w:rsidRDefault="00BD22BD">
      <w:pPr>
        <w:rPr>
          <w:lang w:val="en-GB"/>
        </w:rPr>
      </w:pPr>
      <w:bookmarkStart w:id="0" w:name="_GoBack"/>
      <w:bookmarkEnd w:id="0"/>
    </w:p>
    <w:p w14:paraId="30FB2573" w14:textId="77777777" w:rsidR="00BD22BD" w:rsidRDefault="00BD22BD">
      <w:pPr>
        <w:rPr>
          <w:lang w:val="en-GB"/>
        </w:rPr>
      </w:pPr>
    </w:p>
    <w:p w14:paraId="2DD8783B" w14:textId="77777777" w:rsidR="00BD22BD" w:rsidRDefault="00BD22BD">
      <w:pPr>
        <w:rPr>
          <w:lang w:val="en-GB"/>
        </w:rPr>
      </w:pPr>
    </w:p>
    <w:sectPr w:rsidR="00BD22B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59D3AC"/>
    <w:multiLevelType w:val="singleLevel"/>
    <w:tmpl w:val="A259D3AC"/>
    <w:lvl w:ilvl="0">
      <w:start w:val="1"/>
      <w:numFmt w:val="decimal"/>
      <w:lvlText w:val="%1."/>
      <w:lvlJc w:val="left"/>
    </w:lvl>
  </w:abstractNum>
  <w:abstractNum w:abstractNumId="1" w15:restartNumberingAfterBreak="0">
    <w:nsid w:val="2065797E"/>
    <w:multiLevelType w:val="multilevel"/>
    <w:tmpl w:val="76D2F8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36CE3744"/>
    <w:multiLevelType w:val="hybridMultilevel"/>
    <w:tmpl w:val="C5A4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BBC5"/>
    <w:multiLevelType w:val="singleLevel"/>
    <w:tmpl w:val="4816BB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3E94F08"/>
    <w:multiLevelType w:val="hybridMultilevel"/>
    <w:tmpl w:val="6C3C9D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D5C9B"/>
    <w:multiLevelType w:val="multilevel"/>
    <w:tmpl w:val="D506B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52627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CA1"/>
    <w:rsid w:val="00210FA7"/>
    <w:rsid w:val="00216417"/>
    <w:rsid w:val="00264854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38CF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D285A"/>
    <w:rsid w:val="007152D7"/>
    <w:rsid w:val="00734A81"/>
    <w:rsid w:val="007354B6"/>
    <w:rsid w:val="00746C14"/>
    <w:rsid w:val="007C2C59"/>
    <w:rsid w:val="00801F23"/>
    <w:rsid w:val="00835666"/>
    <w:rsid w:val="00837632"/>
    <w:rsid w:val="00845272"/>
    <w:rsid w:val="0085640F"/>
    <w:rsid w:val="008567AA"/>
    <w:rsid w:val="00860413"/>
    <w:rsid w:val="00892712"/>
    <w:rsid w:val="008A680A"/>
    <w:rsid w:val="008B0BB0"/>
    <w:rsid w:val="008B13EC"/>
    <w:rsid w:val="008E6C4B"/>
    <w:rsid w:val="008F18C0"/>
    <w:rsid w:val="00907648"/>
    <w:rsid w:val="00930FDE"/>
    <w:rsid w:val="009533EB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0007"/>
    <w:rsid w:val="00BC1664"/>
    <w:rsid w:val="00BC2546"/>
    <w:rsid w:val="00BD22BD"/>
    <w:rsid w:val="00C05085"/>
    <w:rsid w:val="00C1593D"/>
    <w:rsid w:val="00C56C7E"/>
    <w:rsid w:val="00C776A4"/>
    <w:rsid w:val="00CA2C6C"/>
    <w:rsid w:val="00CC0600"/>
    <w:rsid w:val="00CC78AC"/>
    <w:rsid w:val="00CF71B6"/>
    <w:rsid w:val="00CF7953"/>
    <w:rsid w:val="00D07232"/>
    <w:rsid w:val="00D10245"/>
    <w:rsid w:val="00D21BDD"/>
    <w:rsid w:val="00D65F07"/>
    <w:rsid w:val="00D730F2"/>
    <w:rsid w:val="00D92BB7"/>
    <w:rsid w:val="00DC76D2"/>
    <w:rsid w:val="00DD30ED"/>
    <w:rsid w:val="00E33F73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5316D"/>
    <w:rsid w:val="00F8455C"/>
    <w:rsid w:val="01B9589D"/>
    <w:rsid w:val="56137793"/>
    <w:rsid w:val="65EB5D0F"/>
    <w:rsid w:val="70D4094E"/>
    <w:rsid w:val="7452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B79ED"/>
  <w15:docId w15:val="{D6834835-B246-4CAE-B93F-9E0E5F1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7354B6"/>
    <w:pPr>
      <w:ind w:left="720"/>
      <w:contextualSpacing/>
    </w:pPr>
  </w:style>
  <w:style w:type="paragraph" w:customStyle="1" w:styleId="ox-f64f591a6c-msolistparagraph">
    <w:name w:val="ox-f64f591a6c-msolistparagraph"/>
    <w:basedOn w:val="Normal"/>
    <w:rsid w:val="004E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Louise Fletcher</cp:lastModifiedBy>
  <cp:revision>3</cp:revision>
  <dcterms:created xsi:type="dcterms:W3CDTF">2020-02-16T17:48:00Z</dcterms:created>
  <dcterms:modified xsi:type="dcterms:W3CDTF">2020-02-16T17:51:00Z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